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67" w:rsidRDefault="00EA4EEB" w:rsidP="00FC6367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t xml:space="preserve">   </w:t>
      </w:r>
      <w:r w:rsidR="00FC6367">
        <w:rPr>
          <w:sz w:val="18"/>
          <w:szCs w:val="18"/>
        </w:rPr>
        <w:t>УТВЕРЖДАЮ</w:t>
      </w:r>
    </w:p>
    <w:p w:rsidR="00FC6367" w:rsidRDefault="00FC6367" w:rsidP="00FC6367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FC6367" w:rsidRDefault="00FC6367" w:rsidP="00FC6367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FC6367" w:rsidRDefault="00FC6367" w:rsidP="00FC6367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FC6367" w:rsidRDefault="00FC6367" w:rsidP="00FC6367">
      <w:pPr>
        <w:pStyle w:val="a3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РАБОТЫ  ДЕТСКИХ  УЧАСТКОВЫХ  ПСИХИАТРОВ </w:t>
      </w:r>
      <w:r>
        <w:rPr>
          <w:b/>
          <w:szCs w:val="24"/>
        </w:rPr>
        <w:t xml:space="preserve">сентябрь </w:t>
      </w:r>
      <w:r>
        <w:rPr>
          <w:b/>
          <w:sz w:val="16"/>
          <w:szCs w:val="16"/>
        </w:rPr>
        <w:t>2022 ГОДА</w:t>
      </w:r>
    </w:p>
    <w:p w:rsidR="00FC6367" w:rsidRDefault="00FC6367" w:rsidP="00FC6367"/>
    <w:tbl>
      <w:tblPr>
        <w:tblpPr w:leftFromText="180" w:rightFromText="180" w:vertAnchor="text" w:tblpY="1"/>
        <w:tblOverlap w:val="never"/>
        <w:tblW w:w="9676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197"/>
        <w:gridCol w:w="236"/>
        <w:gridCol w:w="105"/>
        <w:gridCol w:w="330"/>
        <w:gridCol w:w="2701"/>
        <w:gridCol w:w="482"/>
        <w:gridCol w:w="2954"/>
      </w:tblGrid>
      <w:tr w:rsidR="00FC6367" w:rsidTr="005F057C">
        <w:trPr>
          <w:trHeight w:val="608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МАКАРЕВИЧ С.А.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отпуск 05.09-14.10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 20.09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КОРНЕЕВА И.Г.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№25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Отпуск 08.08-02.09</w:t>
            </w:r>
          </w:p>
        </w:tc>
      </w:tr>
      <w:tr w:rsidR="00FC6367" w:rsidTr="005F057C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район</w:t>
            </w:r>
          </w:p>
          <w:p w:rsidR="00FC6367" w:rsidRDefault="00FC6367" w:rsidP="005F057C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Заднепровский район 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 район</w:t>
            </w:r>
          </w:p>
          <w:p w:rsidR="00FC6367" w:rsidRDefault="00FC6367" w:rsidP="005F05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Смоленский район</w:t>
            </w:r>
          </w:p>
        </w:tc>
      </w:tr>
      <w:tr w:rsidR="00FC6367" w:rsidTr="005F057C">
        <w:trPr>
          <w:trHeight w:val="307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FC6367" w:rsidTr="005F057C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20.09:14.00 – 20.00</w:t>
            </w:r>
          </w:p>
        </w:tc>
      </w:tr>
      <w:tr w:rsidR="00FC6367" w:rsidTr="005F057C">
        <w:trPr>
          <w:trHeight w:val="11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FC6367" w:rsidTr="005F057C">
        <w:trPr>
          <w:trHeight w:val="14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FC6367" w:rsidTr="005F057C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 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 8.00 – 14.00</w:t>
            </w:r>
          </w:p>
        </w:tc>
      </w:tr>
      <w:tr w:rsidR="00FC6367" w:rsidTr="005F057C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Дежурство 17.09: 9.00-16.12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C6367" w:rsidTr="005F057C">
        <w:trPr>
          <w:gridAfter w:val="4"/>
          <w:wAfter w:w="6467" w:type="dxa"/>
        </w:trPr>
        <w:tc>
          <w:tcPr>
            <w:tcW w:w="32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на участок</w:t>
            </w:r>
          </w:p>
        </w:tc>
      </w:tr>
      <w:tr w:rsidR="00FC6367" w:rsidTr="005F057C">
        <w:trPr>
          <w:trHeight w:val="11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FC6367" w:rsidTr="005F057C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FC6367" w:rsidTr="005F057C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FC6367" w:rsidTr="005F057C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</w:tr>
      <w:tr w:rsidR="00FC6367" w:rsidTr="005F057C">
        <w:trPr>
          <w:trHeight w:val="45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  <w:p w:rsidR="00FC6367" w:rsidRDefault="00FC6367" w:rsidP="005F057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 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23.09:14.30 – 15.12</w:t>
            </w:r>
          </w:p>
        </w:tc>
      </w:tr>
      <w:tr w:rsidR="00FC6367" w:rsidTr="005F057C">
        <w:trPr>
          <w:gridAfter w:val="2"/>
          <w:wAfter w:w="3436" w:type="dxa"/>
        </w:trPr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C6367" w:rsidTr="005F057C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FC6367" w:rsidTr="005F057C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FC6367" w:rsidTr="005F057C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FC6367" w:rsidTr="005F057C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FC6367" w:rsidTr="005F057C">
        <w:trPr>
          <w:trHeight w:val="3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 13.30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  <w:p w:rsidR="00FC6367" w:rsidRDefault="00FC6367" w:rsidP="005F05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23.09:14.00– 14.30</w:t>
            </w:r>
          </w:p>
        </w:tc>
      </w:tr>
    </w:tbl>
    <w:p w:rsidR="00FC6367" w:rsidRDefault="00FC6367" w:rsidP="00FC6367">
      <w:pPr>
        <w:pStyle w:val="a4"/>
        <w:tabs>
          <w:tab w:val="left" w:pos="220"/>
          <w:tab w:val="center" w:pos="2230"/>
        </w:tabs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FC6367" w:rsidRDefault="00FC6367" w:rsidP="00FC6367">
      <w:r>
        <w:t xml:space="preserve">                                     </w:t>
      </w:r>
    </w:p>
    <w:p w:rsidR="00FC6367" w:rsidRDefault="00FC6367" w:rsidP="00FC6367">
      <w:r>
        <w:t xml:space="preserve">                                            И.о. заместителя  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Поддубная</w:t>
      </w:r>
      <w:proofErr w:type="spellEnd"/>
      <w:r>
        <w:t xml:space="preserve">  О.В.</w:t>
      </w:r>
    </w:p>
    <w:p w:rsidR="00FC6367" w:rsidRDefault="00FC6367" w:rsidP="00FC6367"/>
    <w:p w:rsidR="00FC6367" w:rsidRDefault="00FC6367" w:rsidP="00FC6367">
      <w:r>
        <w:t xml:space="preserve">                                          Заведующий  ДО №2                                                                                                                                                    Яковлева И.А.</w:t>
      </w:r>
    </w:p>
    <w:p w:rsidR="00FC6367" w:rsidRDefault="00FC6367" w:rsidP="00FC6367">
      <w:r>
        <w:t xml:space="preserve">   </w:t>
      </w:r>
    </w:p>
    <w:p w:rsidR="00FC6367" w:rsidRDefault="00FC6367" w:rsidP="00FC6367"/>
    <w:p w:rsidR="004F5DDF" w:rsidRDefault="004F5DDF" w:rsidP="00FC6367"/>
    <w:p w:rsidR="004F5DDF" w:rsidRDefault="004F5DDF" w:rsidP="004F5DDF"/>
    <w:p w:rsidR="00FF7EDF" w:rsidRPr="00EA4EEB" w:rsidRDefault="00FF7EDF" w:rsidP="00EA4EEB"/>
    <w:sectPr w:rsidR="00FF7EDF" w:rsidRPr="00EA4EEB" w:rsidSect="00454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9B5"/>
    <w:rsid w:val="00083F7B"/>
    <w:rsid w:val="00084865"/>
    <w:rsid w:val="001C302E"/>
    <w:rsid w:val="0023189A"/>
    <w:rsid w:val="00282113"/>
    <w:rsid w:val="00284046"/>
    <w:rsid w:val="002B5C7A"/>
    <w:rsid w:val="002C51AF"/>
    <w:rsid w:val="002F074E"/>
    <w:rsid w:val="00335C13"/>
    <w:rsid w:val="003F293B"/>
    <w:rsid w:val="004549B5"/>
    <w:rsid w:val="004F5DDF"/>
    <w:rsid w:val="004F6EB1"/>
    <w:rsid w:val="0055327E"/>
    <w:rsid w:val="005A6B9F"/>
    <w:rsid w:val="005D0D15"/>
    <w:rsid w:val="005F0C60"/>
    <w:rsid w:val="00654289"/>
    <w:rsid w:val="00674C25"/>
    <w:rsid w:val="006B12D3"/>
    <w:rsid w:val="006C3E98"/>
    <w:rsid w:val="00703641"/>
    <w:rsid w:val="00735752"/>
    <w:rsid w:val="00746368"/>
    <w:rsid w:val="00767635"/>
    <w:rsid w:val="008B0E84"/>
    <w:rsid w:val="008B1A67"/>
    <w:rsid w:val="00953FA4"/>
    <w:rsid w:val="00966ECD"/>
    <w:rsid w:val="00970D0C"/>
    <w:rsid w:val="009D4732"/>
    <w:rsid w:val="00B86AF9"/>
    <w:rsid w:val="00BB63A1"/>
    <w:rsid w:val="00BB7B14"/>
    <w:rsid w:val="00BD2451"/>
    <w:rsid w:val="00C15216"/>
    <w:rsid w:val="00C80F6E"/>
    <w:rsid w:val="00C93248"/>
    <w:rsid w:val="00CA0994"/>
    <w:rsid w:val="00D00120"/>
    <w:rsid w:val="00E52D25"/>
    <w:rsid w:val="00E542BB"/>
    <w:rsid w:val="00E73E47"/>
    <w:rsid w:val="00E96460"/>
    <w:rsid w:val="00EA4EEB"/>
    <w:rsid w:val="00EB4FFB"/>
    <w:rsid w:val="00FC6367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49B5"/>
    <w:pPr>
      <w:jc w:val="center"/>
    </w:pPr>
    <w:rPr>
      <w:sz w:val="24"/>
    </w:rPr>
  </w:style>
  <w:style w:type="paragraph" w:styleId="a4">
    <w:name w:val="Body Text"/>
    <w:basedOn w:val="a"/>
    <w:link w:val="a5"/>
    <w:semiHidden/>
    <w:unhideWhenUsed/>
    <w:rsid w:val="004549B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549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2022-02-24T16:20:00Z</cp:lastPrinted>
  <dcterms:created xsi:type="dcterms:W3CDTF">2022-01-26T11:12:00Z</dcterms:created>
  <dcterms:modified xsi:type="dcterms:W3CDTF">2022-08-30T06:49:00Z</dcterms:modified>
</cp:coreProperties>
</file>